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DB2777"/>
          <w:sz w:val="40"/>
        </w:rPr>
        <w:t>EVENT DAY RUN-SHEET</w:t>
      </w:r>
    </w:p>
    <w:p>
      <w:pPr>
        <w:spacing w:after="160"/>
      </w:pPr>
      <w:r>
        <w:rPr>
          <w:b/>
          <w:i w:val="0"/>
          <w:sz w:val="26"/>
        </w:rPr>
        <w:t>[Event name] · [Day, DD Month YYYY]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Venue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[Name]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Address / map link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Event coordinator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[Name]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Coordinator phone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Backup coordinator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[Name, phone]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Venue manager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[Name, phone]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Guests expected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Ceremony / muhurat time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DB2777"/>
          <w:sz w:val="26"/>
        </w:rPr>
        <w:t>Key contacts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255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226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Phone</w:t>
            </w:r>
          </w:p>
        </w:tc>
        <w:tc>
          <w:tcPr>
            <w:tcW w:type="dxa" w:w="198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On site from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Bride's family point person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Groom's family point person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Caterer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Decorator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Photographer / video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DJ / sound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Makeup artist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Priest / officiant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Transport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Hotel desk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DB2777"/>
          <w:sz w:val="26"/>
        </w:rPr>
        <w:t>Vendor arrival and setup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13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Time</w:t>
            </w:r>
          </w:p>
        </w:tc>
        <w:tc>
          <w:tcPr>
            <w:tcW w:type="dxa" w:w="226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Vendor</w:t>
            </w:r>
          </w:p>
        </w:tc>
        <w:tc>
          <w:tcPr>
            <w:tcW w:type="dxa" w:w="4252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Setup task</w:t>
            </w:r>
          </w:p>
        </w:tc>
        <w:tc>
          <w:tcPr>
            <w:tcW w:type="dxa" w:w="198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Received by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06:00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Decorator</w:t>
            </w:r>
          </w:p>
        </w:tc>
        <w:tc>
          <w:tcPr>
            <w:tcW w:type="dxa" w:w="4252"/>
          </w:tcPr>
          <w:p>
            <w:r>
              <w:rPr>
                <w:sz w:val="20"/>
              </w:rPr>
              <w:t>Mandap, stage, entrance, lights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09:00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Tent / sound / generator</w:t>
            </w:r>
          </w:p>
        </w:tc>
        <w:tc>
          <w:tcPr>
            <w:tcW w:type="dxa" w:w="4252"/>
          </w:tcPr>
          <w:p>
            <w:r>
              <w:rPr>
                <w:sz w:val="20"/>
              </w:rPr>
              <w:t>Power backup tested, mics checked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11:00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Caterer</w:t>
            </w:r>
          </w:p>
        </w:tc>
        <w:tc>
          <w:tcPr>
            <w:tcW w:type="dxa" w:w="4252"/>
          </w:tcPr>
          <w:p>
            <w:r>
              <w:rPr>
                <w:sz w:val="20"/>
              </w:rPr>
              <w:t>Kitchen setup, counters, water station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13:00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Makeup artist</w:t>
            </w:r>
          </w:p>
        </w:tc>
        <w:tc>
          <w:tcPr>
            <w:tcW w:type="dxa" w:w="4252"/>
          </w:tcPr>
          <w:p>
            <w:r>
              <w:rPr>
                <w:sz w:val="20"/>
              </w:rPr>
              <w:t>Bridal room ready, lighting, mirror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14:00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Photographer</w:t>
            </w:r>
          </w:p>
        </w:tc>
        <w:tc>
          <w:tcPr>
            <w:tcW w:type="dxa" w:w="4252"/>
          </w:tcPr>
          <w:p>
            <w:r>
              <w:rPr>
                <w:sz w:val="20"/>
              </w:rPr>
              <w:t>Getting-ready shots; shot list from the couple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16:00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DJ</w:t>
            </w:r>
          </w:p>
        </w:tc>
        <w:tc>
          <w:tcPr>
            <w:tcW w:type="dxa" w:w="4252"/>
          </w:tcPr>
          <w:p>
            <w:r>
              <w:rPr>
                <w:sz w:val="20"/>
              </w:rPr>
              <w:t>Sound check, playlist and do-not-play list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4252"/>
          </w:tcPr>
          <w:p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4252"/>
          </w:tcPr>
          <w:p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DB2777"/>
          <w:sz w:val="26"/>
        </w:rPr>
        <w:t>Timeline (sample wedding day: replace with your own)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02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Time</w:t>
            </w:r>
          </w:p>
        </w:tc>
        <w:tc>
          <w:tcPr>
            <w:tcW w:type="dxa" w:w="294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Activity</w:t>
            </w:r>
          </w:p>
        </w:tc>
        <w:tc>
          <w:tcPr>
            <w:tcW w:type="dxa" w:w="170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Where</w:t>
            </w:r>
          </w:p>
        </w:tc>
        <w:tc>
          <w:tcPr>
            <w:tcW w:type="dxa" w:w="187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Responsible</w:t>
            </w:r>
          </w:p>
        </w:tc>
        <w:tc>
          <w:tcPr>
            <w:tcW w:type="dxa" w:w="209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Notes</w:t>
            </w:r>
          </w:p>
        </w:tc>
      </w:tr>
      <w:tr>
        <w:tc>
          <w:tcPr>
            <w:tcW w:type="dxa" w:w="1020"/>
          </w:tcPr>
          <w:p>
            <w:r>
              <w:rPr>
                <w:sz w:val="20"/>
              </w:rPr>
              <w:t>06:00</w:t>
            </w:r>
          </w:p>
        </w:tc>
        <w:tc>
          <w:tcPr>
            <w:tcW w:type="dxa" w:w="2948"/>
          </w:tcPr>
          <w:p>
            <w:r>
              <w:rPr>
                <w:sz w:val="20"/>
              </w:rPr>
              <w:t>Venue opens; decoration setup starts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Hall and lawn</w:t>
            </w:r>
          </w:p>
        </w:tc>
        <w:tc>
          <w:tcPr>
            <w:tcW w:type="dxa" w:w="1871"/>
          </w:tcPr>
          <w:p>
            <w:r>
              <w:rPr>
                <w:sz w:val="20"/>
              </w:rPr>
              <w:t>Venue manager</w:t>
            </w:r>
          </w:p>
        </w:tc>
        <w:tc>
          <w:tcPr>
            <w:tcW w:type="dxa" w:w="209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020"/>
          </w:tcPr>
          <w:p>
            <w:r>
              <w:rPr>
                <w:sz w:val="20"/>
              </w:rPr>
              <w:t>10:00</w:t>
            </w:r>
          </w:p>
        </w:tc>
        <w:tc>
          <w:tcPr>
            <w:tcW w:type="dxa" w:w="2948"/>
          </w:tcPr>
          <w:p>
            <w:r>
              <w:rPr>
                <w:sz w:val="20"/>
              </w:rPr>
              <w:t>Haldi (if on the same day)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Home / lawn</w:t>
            </w:r>
          </w:p>
        </w:tc>
        <w:tc>
          <w:tcPr>
            <w:tcW w:type="dxa" w:w="1871"/>
          </w:tcPr>
          <w:p>
            <w:r>
              <w:rPr>
                <w:sz w:val="20"/>
              </w:rPr>
              <w:t>Bride's family</w:t>
            </w:r>
          </w:p>
        </w:tc>
        <w:tc>
          <w:tcPr>
            <w:tcW w:type="dxa" w:w="2098"/>
          </w:tcPr>
          <w:p>
            <w:r>
              <w:rPr>
                <w:sz w:val="20"/>
              </w:rPr>
              <w:t>Old clothes, towels ready</w:t>
            </w:r>
          </w:p>
        </w:tc>
      </w:tr>
      <w:tr>
        <w:tc>
          <w:tcPr>
            <w:tcW w:type="dxa" w:w="1020"/>
          </w:tcPr>
          <w:p>
            <w:r>
              <w:rPr>
                <w:sz w:val="20"/>
              </w:rPr>
              <w:t>13:00</w:t>
            </w:r>
          </w:p>
        </w:tc>
        <w:tc>
          <w:tcPr>
            <w:tcW w:type="dxa" w:w="2948"/>
          </w:tcPr>
          <w:p>
            <w:r>
              <w:rPr>
                <w:sz w:val="20"/>
              </w:rPr>
              <w:t>Lunch for family and vendors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Dining area</w:t>
            </w:r>
          </w:p>
        </w:tc>
        <w:tc>
          <w:tcPr>
            <w:tcW w:type="dxa" w:w="1871"/>
          </w:tcPr>
          <w:p>
            <w:r>
              <w:rPr>
                <w:sz w:val="20"/>
              </w:rPr>
              <w:t>Caterer</w:t>
            </w:r>
          </w:p>
        </w:tc>
        <w:tc>
          <w:tcPr>
            <w:tcW w:type="dxa" w:w="2098"/>
          </w:tcPr>
          <w:p>
            <w:r>
              <w:rPr>
                <w:sz w:val="20"/>
              </w:rPr>
              <w:t>Count vendor meals</w:t>
            </w:r>
          </w:p>
        </w:tc>
      </w:tr>
      <w:tr>
        <w:tc>
          <w:tcPr>
            <w:tcW w:type="dxa" w:w="1020"/>
          </w:tcPr>
          <w:p>
            <w:r>
              <w:rPr>
                <w:sz w:val="20"/>
              </w:rPr>
              <w:t>14:00</w:t>
            </w:r>
          </w:p>
        </w:tc>
        <w:tc>
          <w:tcPr>
            <w:tcW w:type="dxa" w:w="2948"/>
          </w:tcPr>
          <w:p>
            <w:r>
              <w:rPr>
                <w:sz w:val="20"/>
              </w:rPr>
              <w:t>Bride's makeup and hair begins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Bridal room</w:t>
            </w:r>
          </w:p>
        </w:tc>
        <w:tc>
          <w:tcPr>
            <w:tcW w:type="dxa" w:w="1871"/>
          </w:tcPr>
          <w:p>
            <w:r>
              <w:rPr>
                <w:sz w:val="20"/>
              </w:rPr>
              <w:t>Makeup artist</w:t>
            </w:r>
          </w:p>
        </w:tc>
        <w:tc>
          <w:tcPr>
            <w:tcW w:type="dxa" w:w="2098"/>
          </w:tcPr>
          <w:p>
            <w:r>
              <w:rPr>
                <w:sz w:val="20"/>
              </w:rPr>
              <w:t>3 to 4 hours</w:t>
            </w:r>
          </w:p>
        </w:tc>
      </w:tr>
      <w:tr>
        <w:tc>
          <w:tcPr>
            <w:tcW w:type="dxa" w:w="1020"/>
          </w:tcPr>
          <w:p>
            <w:r>
              <w:rPr>
                <w:sz w:val="20"/>
              </w:rPr>
              <w:t>17:30</w:t>
            </w:r>
          </w:p>
        </w:tc>
        <w:tc>
          <w:tcPr>
            <w:tcW w:type="dxa" w:w="2948"/>
          </w:tcPr>
          <w:p>
            <w:r>
              <w:rPr>
                <w:sz w:val="20"/>
              </w:rPr>
              <w:t>Groom gets ready; safa / turban tying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Groom's room</w:t>
            </w:r>
          </w:p>
        </w:tc>
        <w:tc>
          <w:tcPr>
            <w:tcW w:type="dxa" w:w="1871"/>
          </w:tcPr>
          <w:p>
            <w:r>
              <w:rPr>
                <w:sz w:val="20"/>
              </w:rPr>
              <w:t>Groom's family</w:t>
            </w:r>
          </w:p>
        </w:tc>
        <w:tc>
          <w:tcPr>
            <w:tcW w:type="dxa" w:w="209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020"/>
          </w:tcPr>
          <w:p>
            <w:r>
              <w:rPr>
                <w:sz w:val="20"/>
              </w:rPr>
              <w:t>18:30</w:t>
            </w:r>
          </w:p>
        </w:tc>
        <w:tc>
          <w:tcPr>
            <w:tcW w:type="dxa" w:w="2948"/>
          </w:tcPr>
          <w:p>
            <w:r>
              <w:rPr>
                <w:sz w:val="20"/>
              </w:rPr>
              <w:t>Baraat gathers; dhol starts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[Meeting point]</w:t>
            </w:r>
          </w:p>
        </w:tc>
        <w:tc>
          <w:tcPr>
            <w:tcW w:type="dxa" w:w="1871"/>
          </w:tcPr>
          <w:p>
            <w:r>
              <w:rPr>
                <w:sz w:val="20"/>
              </w:rPr>
              <w:t>Groom's point person</w:t>
            </w:r>
          </w:p>
        </w:tc>
        <w:tc>
          <w:tcPr>
            <w:tcW w:type="dxa" w:w="2098"/>
          </w:tcPr>
          <w:p>
            <w:r>
              <w:rPr>
                <w:sz w:val="20"/>
              </w:rPr>
              <w:t>Horse / car ready</w:t>
            </w:r>
          </w:p>
        </w:tc>
      </w:tr>
      <w:tr>
        <w:tc>
          <w:tcPr>
            <w:tcW w:type="dxa" w:w="1020"/>
          </w:tcPr>
          <w:p>
            <w:r>
              <w:rPr>
                <w:sz w:val="20"/>
              </w:rPr>
              <w:t>19:00</w:t>
            </w:r>
          </w:p>
        </w:tc>
        <w:tc>
          <w:tcPr>
            <w:tcW w:type="dxa" w:w="2948"/>
          </w:tcPr>
          <w:p>
            <w:r>
              <w:rPr>
                <w:sz w:val="20"/>
              </w:rPr>
              <w:t>Baraat procession to the venue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Road to gate</w:t>
            </w:r>
          </w:p>
        </w:tc>
        <w:tc>
          <w:tcPr>
            <w:tcW w:type="dxa" w:w="1871"/>
          </w:tcPr>
          <w:p>
            <w:r>
              <w:rPr>
                <w:sz w:val="20"/>
              </w:rPr>
              <w:t>Transport + band</w:t>
            </w:r>
          </w:p>
        </w:tc>
        <w:tc>
          <w:tcPr>
            <w:tcW w:type="dxa" w:w="2098"/>
          </w:tcPr>
          <w:p>
            <w:r>
              <w:rPr>
                <w:sz w:val="20"/>
              </w:rPr>
              <w:t>Keep 15 minutes buffer</w:t>
            </w:r>
          </w:p>
        </w:tc>
      </w:tr>
      <w:tr>
        <w:tc>
          <w:tcPr>
            <w:tcW w:type="dxa" w:w="1020"/>
          </w:tcPr>
          <w:p>
            <w:r>
              <w:rPr>
                <w:sz w:val="20"/>
              </w:rPr>
              <w:t>19:45</w:t>
            </w:r>
          </w:p>
        </w:tc>
        <w:tc>
          <w:tcPr>
            <w:tcW w:type="dxa" w:w="2948"/>
          </w:tcPr>
          <w:p>
            <w:r>
              <w:rPr>
                <w:sz w:val="20"/>
              </w:rPr>
              <w:t>Milni and welcome of the groom's family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Main gate</w:t>
            </w:r>
          </w:p>
        </w:tc>
        <w:tc>
          <w:tcPr>
            <w:tcW w:type="dxa" w:w="1871"/>
          </w:tcPr>
          <w:p>
            <w:r>
              <w:rPr>
                <w:sz w:val="20"/>
              </w:rPr>
              <w:t>Bride's family</w:t>
            </w:r>
          </w:p>
        </w:tc>
        <w:tc>
          <w:tcPr>
            <w:tcW w:type="dxa" w:w="2098"/>
          </w:tcPr>
          <w:p>
            <w:r>
              <w:rPr>
                <w:sz w:val="20"/>
              </w:rPr>
              <w:t>Garlands, shagun envelopes</w:t>
            </w:r>
          </w:p>
        </w:tc>
      </w:tr>
      <w:tr>
        <w:tc>
          <w:tcPr>
            <w:tcW w:type="dxa" w:w="1020"/>
          </w:tcPr>
          <w:p>
            <w:r>
              <w:rPr>
                <w:sz w:val="20"/>
              </w:rPr>
              <w:t>20:00</w:t>
            </w:r>
          </w:p>
        </w:tc>
        <w:tc>
          <w:tcPr>
            <w:tcW w:type="dxa" w:w="2948"/>
          </w:tcPr>
          <w:p>
            <w:r>
              <w:rPr>
                <w:sz w:val="20"/>
              </w:rPr>
              <w:t>Jaimala / varmala on stage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Stage</w:t>
            </w:r>
          </w:p>
        </w:tc>
        <w:tc>
          <w:tcPr>
            <w:tcW w:type="dxa" w:w="1871"/>
          </w:tcPr>
          <w:p>
            <w:r>
              <w:rPr>
                <w:sz w:val="20"/>
              </w:rPr>
              <w:t>Coordinator</w:t>
            </w:r>
          </w:p>
        </w:tc>
        <w:tc>
          <w:tcPr>
            <w:tcW w:type="dxa" w:w="2098"/>
          </w:tcPr>
          <w:p>
            <w:r>
              <w:rPr>
                <w:sz w:val="20"/>
              </w:rPr>
              <w:t>Photographer in position</w:t>
            </w:r>
          </w:p>
        </w:tc>
      </w:tr>
      <w:tr>
        <w:tc>
          <w:tcPr>
            <w:tcW w:type="dxa" w:w="1020"/>
          </w:tcPr>
          <w:p>
            <w:r>
              <w:rPr>
                <w:sz w:val="20"/>
              </w:rPr>
              <w:t>20:30</w:t>
            </w:r>
          </w:p>
        </w:tc>
        <w:tc>
          <w:tcPr>
            <w:tcW w:type="dxa" w:w="2948"/>
          </w:tcPr>
          <w:p>
            <w:r>
              <w:rPr>
                <w:sz w:val="20"/>
              </w:rPr>
              <w:t>Dinner opens for guests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Dining area</w:t>
            </w:r>
          </w:p>
        </w:tc>
        <w:tc>
          <w:tcPr>
            <w:tcW w:type="dxa" w:w="1871"/>
          </w:tcPr>
          <w:p>
            <w:r>
              <w:rPr>
                <w:sz w:val="20"/>
              </w:rPr>
              <w:t>Caterer</w:t>
            </w:r>
          </w:p>
        </w:tc>
        <w:tc>
          <w:tcPr>
            <w:tcW w:type="dxa" w:w="2098"/>
          </w:tcPr>
          <w:p>
            <w:r>
              <w:rPr>
                <w:sz w:val="20"/>
              </w:rPr>
              <w:t>Elders served first</w:t>
            </w:r>
          </w:p>
        </w:tc>
      </w:tr>
      <w:tr>
        <w:tc>
          <w:tcPr>
            <w:tcW w:type="dxa" w:w="1020"/>
          </w:tcPr>
          <w:p>
            <w:r>
              <w:rPr>
                <w:sz w:val="20"/>
              </w:rPr>
              <w:t>21:30</w:t>
            </w:r>
          </w:p>
        </w:tc>
        <w:tc>
          <w:tcPr>
            <w:tcW w:type="dxa" w:w="2948"/>
          </w:tcPr>
          <w:p>
            <w:r>
              <w:rPr>
                <w:sz w:val="20"/>
              </w:rPr>
              <w:t>Family photos on stage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Stage</w:t>
            </w:r>
          </w:p>
        </w:tc>
        <w:tc>
          <w:tcPr>
            <w:tcW w:type="dxa" w:w="1871"/>
          </w:tcPr>
          <w:p>
            <w:r>
              <w:rPr>
                <w:sz w:val="20"/>
              </w:rPr>
              <w:t>Photographer</w:t>
            </w:r>
          </w:p>
        </w:tc>
        <w:tc>
          <w:tcPr>
            <w:tcW w:type="dxa" w:w="2098"/>
          </w:tcPr>
          <w:p>
            <w:r>
              <w:rPr>
                <w:sz w:val="20"/>
              </w:rPr>
              <w:t>Call families in order of a list</w:t>
            </w:r>
          </w:p>
        </w:tc>
      </w:tr>
      <w:tr>
        <w:tc>
          <w:tcPr>
            <w:tcW w:type="dxa" w:w="1020"/>
          </w:tcPr>
          <w:p>
            <w:r>
              <w:rPr>
                <w:sz w:val="20"/>
              </w:rPr>
              <w:t>23:00</w:t>
            </w:r>
          </w:p>
        </w:tc>
        <w:tc>
          <w:tcPr>
            <w:tcW w:type="dxa" w:w="2948"/>
          </w:tcPr>
          <w:p>
            <w:r>
              <w:rPr>
                <w:sz w:val="20"/>
              </w:rPr>
              <w:t>Wedding ceremony / pheras (muhurat)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Mandap</w:t>
            </w:r>
          </w:p>
        </w:tc>
        <w:tc>
          <w:tcPr>
            <w:tcW w:type="dxa" w:w="1871"/>
          </w:tcPr>
          <w:p>
            <w:r>
              <w:rPr>
                <w:sz w:val="20"/>
              </w:rPr>
              <w:t>Priest</w:t>
            </w:r>
          </w:p>
        </w:tc>
        <w:tc>
          <w:tcPr>
            <w:tcW w:type="dxa" w:w="2098"/>
          </w:tcPr>
          <w:p>
            <w:r>
              <w:rPr>
                <w:sz w:val="20"/>
              </w:rPr>
              <w:t>Ritual items checked</w:t>
            </w:r>
          </w:p>
        </w:tc>
      </w:tr>
      <w:tr>
        <w:tc>
          <w:tcPr>
            <w:tcW w:type="dxa" w:w="1020"/>
          </w:tcPr>
          <w:p>
            <w:r>
              <w:rPr>
                <w:sz w:val="20"/>
              </w:rPr>
              <w:t>01:00</w:t>
            </w:r>
          </w:p>
        </w:tc>
        <w:tc>
          <w:tcPr>
            <w:tcW w:type="dxa" w:w="2948"/>
          </w:tcPr>
          <w:p>
            <w:r>
              <w:rPr>
                <w:sz w:val="20"/>
              </w:rPr>
              <w:t>Ceremony ends; vidaai or send-off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Gate</w:t>
            </w:r>
          </w:p>
        </w:tc>
        <w:tc>
          <w:tcPr>
            <w:tcW w:type="dxa" w:w="1871"/>
          </w:tcPr>
          <w:p>
            <w:r>
              <w:rPr>
                <w:sz w:val="20"/>
              </w:rPr>
              <w:t>Both families</w:t>
            </w:r>
          </w:p>
        </w:tc>
        <w:tc>
          <w:tcPr>
            <w:tcW w:type="dxa" w:w="2098"/>
          </w:tcPr>
          <w:p>
            <w:r>
              <w:rPr>
                <w:sz w:val="20"/>
              </w:rPr>
              <w:t>Car decorated and fuelled</w:t>
            </w:r>
          </w:p>
        </w:tc>
      </w:tr>
      <w:tr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2948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871"/>
          </w:tcPr>
          <w:p>
            <w:r>
              <w:rPr>
                <w:sz w:val="20"/>
              </w:rPr>
            </w:r>
          </w:p>
        </w:tc>
        <w:tc>
          <w:tcPr>
            <w:tcW w:type="dxa" w:w="209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2948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871"/>
          </w:tcPr>
          <w:p>
            <w:r>
              <w:rPr>
                <w:sz w:val="20"/>
              </w:rPr>
            </w:r>
          </w:p>
        </w:tc>
        <w:tc>
          <w:tcPr>
            <w:tcW w:type="dxa" w:w="2098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DB2777"/>
        </w:rPr>
        <w:t>Alternative sample: ceremony and reception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13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Time</w:t>
            </w:r>
          </w:p>
        </w:tc>
        <w:tc>
          <w:tcPr>
            <w:tcW w:type="dxa" w:w="5669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Activity</w:t>
            </w:r>
          </w:p>
        </w:tc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Responsible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15:30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Guests arrive; ushers seat them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Ushers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16:00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Ceremony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Officiant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16:45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Group photos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Photographer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17:00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Drinks and canapés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Caterer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18:30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Couple's entrance; dinner served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MC / DJ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19:45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Speeches and toasts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MC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20:15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First dance, cake cutting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DJ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20:30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Dancing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DJ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23:00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Send-off; venue pack-down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Coordinator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DB2777"/>
          <w:sz w:val="26"/>
        </w:rPr>
        <w:t>Emergency kit</w:t>
      </w:r>
    </w:p>
    <w:p>
      <w:pPr>
        <w:pStyle w:val="ListBullet"/>
      </w:pPr>
      <w:r>
        <w:t>Safety pins, needle and thread in outfit colours, fabric tape</w:t>
      </w:r>
    </w:p>
    <w:p>
      <w:pPr>
        <w:pStyle w:val="ListBullet"/>
      </w:pPr>
      <w:r>
        <w:t>Pain relief, antacid, plasters, ORS, any regular medicines of the couple and elders</w:t>
      </w:r>
    </w:p>
    <w:p>
      <w:pPr>
        <w:pStyle w:val="ListBullet"/>
      </w:pPr>
      <w:r>
        <w:t>Phone chargers and power banks, extension cord</w:t>
      </w:r>
    </w:p>
    <w:p>
      <w:pPr>
        <w:pStyle w:val="ListBullet"/>
      </w:pPr>
      <w:r>
        <w:t>Tissues, wet wipes, deodorant, comb, hair pins, spare dupatta or tie</w:t>
      </w:r>
    </w:p>
    <w:p>
      <w:pPr>
        <w:pStyle w:val="ListBullet"/>
      </w:pPr>
      <w:r>
        <w:t>Copies of vendor contracts, run-sheet and the guest list</w:t>
      </w:r>
    </w:p>
    <w:p>
      <w:pPr>
        <w:pStyle w:val="ListBullet"/>
      </w:pPr>
      <w:r>
        <w:t>Cash for tips and small purchases; balance envelopes for vendors (with the coordinator)</w:t>
      </w:r>
    </w:p>
    <w:p>
      <w:pPr>
        <w:pStyle w:val="ListBullet"/>
      </w:pPr>
      <w:r>
        <w:t>Umbrellas and torches; water bottles and dry snacks</w:t>
      </w:r>
    </w:p>
    <w:p>
      <w:pPr>
        <w:spacing w:after="80"/>
      </w:pPr>
      <w:r>
        <w:rPr>
          <w:b/>
          <w:i w:val="0"/>
          <w:color w:val="DB2777"/>
          <w:sz w:val="26"/>
        </w:rPr>
        <w:t>Backup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If this happens</w:t>
            </w:r>
          </w:p>
        </w:tc>
        <w:tc>
          <w:tcPr>
            <w:tcW w:type="dxa" w:w="5102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We will</w:t>
            </w:r>
          </w:p>
        </w:tc>
        <w:tc>
          <w:tcPr>
            <w:tcW w:type="dxa" w:w="170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Who decides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Rain or storm</w:t>
            </w:r>
          </w:p>
        </w:tc>
        <w:tc>
          <w:tcPr>
            <w:tcW w:type="dxa" w:w="5102"/>
          </w:tcPr>
          <w:p>
            <w:r>
              <w:rPr>
                <w:sz w:val="20"/>
              </w:rPr>
              <w:t>Move to [covered area / hall]; decorator has a rain cover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Power cut</w:t>
            </w:r>
          </w:p>
        </w:tc>
        <w:tc>
          <w:tcPr>
            <w:tcW w:type="dxa" w:w="5102"/>
          </w:tcPr>
          <w:p>
            <w:r>
              <w:rPr>
                <w:sz w:val="20"/>
              </w:rPr>
              <w:t>Generator starts within [ ] minutes; check fuel in the morning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A vendor is late or does not come</w:t>
            </w:r>
          </w:p>
        </w:tc>
        <w:tc>
          <w:tcPr>
            <w:tcW w:type="dxa" w:w="5102"/>
          </w:tcPr>
          <w:p>
            <w:r>
              <w:rPr>
                <w:sz w:val="20"/>
              </w:rPr>
              <w:t>Call the backup contact: [name, phone]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Baraat or ceremony runs late</w:t>
            </w:r>
          </w:p>
        </w:tc>
        <w:tc>
          <w:tcPr>
            <w:tcW w:type="dxa" w:w="5102"/>
          </w:tcPr>
          <w:p>
            <w:r>
              <w:rPr>
                <w:sz w:val="20"/>
              </w:rPr>
              <w:t>Hold dinner / adjust music; tell the caterer and priest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Someone feels unwell</w:t>
            </w:r>
          </w:p>
        </w:tc>
        <w:tc>
          <w:tcPr>
            <w:tcW w:type="dxa" w:w="5102"/>
          </w:tcPr>
          <w:p>
            <w:r>
              <w:rPr>
                <w:sz w:val="20"/>
              </w:rPr>
              <w:t>First aid kit at [place]; nearest hospital: [name, address, phone]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Ring, documents or envelopes missing</w:t>
            </w:r>
          </w:p>
        </w:tc>
        <w:tc>
          <w:tcPr>
            <w:tcW w:type="dxa" w:w="5102"/>
          </w:tcPr>
          <w:p>
            <w:r>
              <w:rPr>
                <w:sz w:val="20"/>
              </w:rPr>
              <w:t>Check with the person holding the day bag: [name]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DB2777"/>
          <w:sz w:val="26"/>
        </w:rPr>
        <w:t>After the event</w:t>
      </w:r>
    </w:p>
    <w:p>
      <w:pPr>
        <w:pStyle w:val="ListBullet"/>
      </w:pPr>
      <w:r>
        <w:t>Collect gifts, envelopes and the gift register; two people count cash</w:t>
      </w:r>
    </w:p>
    <w:p>
      <w:pPr>
        <w:pStyle w:val="ListBullet"/>
      </w:pPr>
      <w:r>
        <w:t>Pay remaining vendor balances and take receipts</w:t>
      </w:r>
    </w:p>
    <w:p>
      <w:pPr>
        <w:pStyle w:val="ListBullet"/>
      </w:pPr>
      <w:r>
        <w:t>Check the venue for left items; return rented decor and furniture</w:t>
      </w:r>
    </w:p>
    <w:p>
      <w:pPr>
        <w:pStyle w:val="ListBullet"/>
      </w:pPr>
      <w:r>
        <w:t>Hand over the run-sheet notes to whoever settles accounts</w:t>
      </w:r>
    </w:p>
    <w:p>
      <w:pPr>
        <w:spacing w:after="80"/>
      </w:pPr>
      <w:r>
        <w:rPr>
          <w:b w:val="0"/>
          <w:i/>
          <w:color w:val="55607A"/>
          <w:sz w:val="18"/>
        </w:rPr>
        <w:t>Run-sheet version [1] · printed [DD-MM-YYYY] · share the PDF on the family group too.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4A3B8"/>
        <w:sz w:val="14"/>
      </w:rPr>
      <w:t>Template: Toolkit by GroupChatOn · toolkit.groupchaton.com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Nivesh Sahayak</Company>
  <LinksUpToDate>false</LinksUpToDate>
  <CharactersWithSpaces>0</CharactersWithSpaces>
  <SharedDoc>false</SharedDoc>
  <HyperlinkBase>https://www.niveshsahayak.in/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Day Run-Sheet &amp; Timeline (Word)</dc:title>
  <dc:subject>Free Word run-sheet for a wedding or event day: minute-by-minute timeline, who is responsible, vendor arrival times, key contacts, emergency kit and backup plan.</dc:subject>
  <dc:creator>Nivesh Sahayak</dc:creator>
  <cp:keywords>Toolkit by GroupChatOn</cp:keywords>
  <dc:description>From Toolkit by GroupChatOn (https://toolkit.groupchaton.com/events/ev-event-day-run-sheet-word/). Designed &amp; Developed by: Nivesh Sahayak (https://www.niveshsahayak.in/)</dc:description>
  <cp:lastModifiedBy>Nivesh Sahayak</cp:lastModifiedBy>
  <cp:revision>1</cp:revision>
  <dcterms:created xsi:type="dcterms:W3CDTF">2026-11-02T23:51:53Z</dcterms:created>
  <dcterms:modified xsi:type="dcterms:W3CDTF">2026-11-02T23:51:53Z</dcterms:modified>
  <cp:category/>
</cp:coreProperties>
</file>